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2B" w:rsidRPr="00036C2B" w:rsidRDefault="00036C2B" w:rsidP="00036C2B">
      <w:pPr>
        <w:widowControl/>
        <w:spacing w:before="100" w:beforeAutospacing="1" w:after="300"/>
        <w:jc w:val="left"/>
        <w:outlineLvl w:val="0"/>
        <w:rPr>
          <w:rFonts w:ascii="宋体" w:eastAsia="宋体" w:hAnsi="宋体" w:cs="宋体"/>
          <w:b/>
          <w:bCs/>
          <w:color w:val="2D3339"/>
          <w:kern w:val="36"/>
          <w:sz w:val="48"/>
          <w:szCs w:val="48"/>
          <w:lang/>
        </w:rPr>
      </w:pPr>
      <w:r w:rsidRPr="00036C2B">
        <w:rPr>
          <w:rFonts w:ascii="宋体" w:eastAsia="宋体" w:hAnsi="宋体" w:cs="宋体" w:hint="eastAsia"/>
          <w:b/>
          <w:bCs/>
          <w:color w:val="2D3339"/>
          <w:kern w:val="36"/>
          <w:sz w:val="48"/>
          <w:szCs w:val="48"/>
          <w:lang/>
        </w:rPr>
        <w:t>电容器的基础 【第6讲】片状多层陶瓷电容器的封装方法</w:t>
      </w:r>
    </w:p>
    <w:p w:rsidR="00036C2B" w:rsidRPr="00036C2B" w:rsidRDefault="00036C2B" w:rsidP="00036C2B">
      <w:pPr>
        <w:widowControl/>
        <w:spacing w:after="100" w:afterAutospacing="1"/>
        <w:jc w:val="right"/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  <w:t>2012年02月28日</w:t>
      </w:r>
      <w:r w:rsidRPr="00036C2B"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  <w:br/>
        <w:t>分类: 电容器PLAZA</w:t>
      </w:r>
    </w:p>
    <w:p w:rsidR="00036C2B" w:rsidRPr="00036C2B" w:rsidRDefault="00036C2B" w:rsidP="00036C2B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本技术专栏将对电容器的基础进行介绍。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本期主要介绍片状多层陶瓷电容器的封装方法。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【第6讲】片状多层陶瓷电容器的封装方法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随着以片状多层陶瓷电容器为首的电子元器件的快速小型化发展，尺寸也进行了如下变化：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size (EIA) 3216(1206)→2012(0805)→1608(0603)→1005(0402)→0603(0201)→0402(01005)*，对于封装的难度也在不断增加。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 xml:space="preserve">* size (EIA) 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3216(1206)：3.2mm×1.6mm／2012(0805)：2.0.mm×1.2mm／1608(0603)：1.6mm×0.8mm／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1005(0402)：1.0mm×0.5mm／0603(0201)：0.6mm×0.3mm／0402(01005)：0.4mm×0.2mm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如图1所示，封装工艺中产生的问题主要有元器件位置偏移、翘立，竖立等形式。这种整个元件呈斜立或直立，如石碑状，人们形象地称之为"立碑"现象 ( 也有人称之为"曼哈顿"现象 ) 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3810000" cy="2590800"/>
            <wp:effectExtent l="19050" t="0" r="0" b="0"/>
            <wp:docPr id="1" name="图片 1" descr="cap_2012.2.28_kan1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p_2012.2.28_kan1.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C2B" w:rsidRPr="00036C2B" w:rsidRDefault="00036C2B" w:rsidP="00036C2B">
      <w:pPr>
        <w:widowControl/>
        <w:jc w:val="center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图1　封装过程中的问题</w:t>
      </w:r>
    </w:p>
    <w:p w:rsidR="00036C2B" w:rsidRPr="00036C2B" w:rsidRDefault="00036C2B" w:rsidP="00036C2B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以下就立碑现象的成因与防止对策要点进行介绍说明。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如图2所示，立碑现象的产生是由于在焊锡时，作用于元件左右电极的张力不平衡，一侧翘立并旋转而造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lastRenderedPageBreak/>
        <w:t>成的。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2857500" cy="2562225"/>
            <wp:effectExtent l="19050" t="0" r="0" b="0"/>
            <wp:docPr id="2" name="图片 2" descr="cap_2012.2.28_kan2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p_2012.2.28_kan2.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C2B" w:rsidRPr="00036C2B" w:rsidRDefault="00036C2B" w:rsidP="00036C2B">
      <w:pPr>
        <w:widowControl/>
        <w:jc w:val="center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图2 立碑现象的成因</w:t>
      </w:r>
    </w:p>
    <w:p w:rsidR="00036C2B" w:rsidRPr="00036C2B" w:rsidRDefault="00036C2B" w:rsidP="00036C2B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造成张力不平衡的因素有很多，例如：左右的焊盘尺寸、焊锡厚度 、温度、贴装偏移等。如何有效制约上述不平衡因素，是实现完美封装的关键所在。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在基板设计、封装工艺("印刷"</w:t>
      </w:r>
      <w:r w:rsidRPr="00036C2B">
        <w:rPr>
          <w:rFonts w:ascii="MS Mincho" w:eastAsia="MS Mincho" w:hAnsi="MS Mincho" w:cs="MS Mincho" w:hint="eastAsia"/>
          <w:color w:val="2D3339"/>
          <w:kern w:val="0"/>
          <w:sz w:val="18"/>
          <w:szCs w:val="18"/>
          <w:lang/>
        </w:rPr>
        <w:t>､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"贴装"</w:t>
      </w:r>
      <w:r w:rsidRPr="00036C2B">
        <w:rPr>
          <w:rFonts w:ascii="MS Mincho" w:eastAsia="MS Mincho" w:hAnsi="MS Mincho" w:cs="MS Mincho" w:hint="eastAsia"/>
          <w:color w:val="2D3339"/>
          <w:kern w:val="0"/>
          <w:sz w:val="18"/>
          <w:szCs w:val="18"/>
          <w:lang/>
        </w:rPr>
        <w:t>､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"焊接(例：回流焊锡)")过程中需要注意以下内容。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1. 基板设计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如图3所示，若片状元件的左右焊盘（印刷电路板上铜箔类零件贴装的地方）的尺寸（面积/形状）不一致，焊接时，将会导致元件左右电极产生的表面张力不平衡，产生立碑现象。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按照各元件所推荐的形状、尺寸标准，进行左右对称的设计，这一点非常重要。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3810000" cy="1552575"/>
            <wp:effectExtent l="19050" t="0" r="0" b="0"/>
            <wp:docPr id="3" name="图片 3" descr="cap_2012.2.28_ka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p_2012.2.28_kan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C2B" w:rsidRPr="00036C2B" w:rsidRDefault="00036C2B" w:rsidP="00036C2B">
      <w:pPr>
        <w:widowControl/>
        <w:jc w:val="center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图3　左右不对称的焊盘</w:t>
      </w:r>
    </w:p>
    <w:p w:rsidR="00036C2B" w:rsidRPr="00036C2B" w:rsidRDefault="00036C2B" w:rsidP="00036C2B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2.印刷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如图4所示，印刷电路板上的焊膏印刷工艺中，若左右的焊锡量不一致，焊接时，将会导致元件两个焊端产生的表面张力不平衡，产生立碑现象。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此外，焊锡较厚时，作用于电极的张力就会变大，此时，尽量减少焊锡量，并使左右焊膏量一致，可以有效的防止立碑现象。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lastRenderedPageBreak/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2867025" cy="2724150"/>
            <wp:effectExtent l="19050" t="0" r="9525" b="0"/>
            <wp:docPr id="4" name="图片 4" descr="cap_2012.2.28_kan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p_2012.2.28_kan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C2B" w:rsidRPr="00036C2B" w:rsidRDefault="00036C2B" w:rsidP="00036C2B">
      <w:pPr>
        <w:widowControl/>
        <w:jc w:val="center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图4　焊膏印刷</w:t>
      </w:r>
    </w:p>
    <w:p w:rsidR="00036C2B" w:rsidRPr="00036C2B" w:rsidRDefault="00036C2B" w:rsidP="00036C2B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3. 贴装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一般情况下，使用封装机（</w:t>
      </w:r>
      <w:proofErr w:type="spellStart"/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Mounter</w:t>
      </w:r>
      <w:proofErr w:type="spellEnd"/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）在印刷电路板上贴装元件时，对于元器件位置有一定偏离的情况，在回流焊过程中，由于熔融焊料表面张力的作用，能够自动校正偏差。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但偏移严重，拉动反而会使元件竖起，产生立碑现象。随着电子元器件不断朝着小型化方向发展，调整好元件的贴片精度是非常重要的。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4. 回流焊锡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加热导致焊锡融化，回流炉温度急剧上升的情况下，由于电路板上封装元件的大小、密度不同，炉内温度不稳定使元件两端存在温差。电极间的焊膏融化程度的不同，产生了电极的张力差，发生立碑现象。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如图5所示，通过设置合理的预热段，使炉内热容量稳定，可以缓和炉内温度偏差。建议按照推荐的回流温度曲线进行设置。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2857500" cy="2543175"/>
            <wp:effectExtent l="19050" t="0" r="0" b="0"/>
            <wp:docPr id="5" name="图片 5" descr="cap_2012.2.28_kan5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p_2012.2.28_kan5.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C2B" w:rsidRPr="00036C2B" w:rsidRDefault="00036C2B" w:rsidP="00036C2B">
      <w:pPr>
        <w:widowControl/>
        <w:jc w:val="center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036C2B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图5　回流温度曲线</w:t>
      </w:r>
    </w:p>
    <w:p w:rsidR="0069271D" w:rsidRDefault="00036C2B" w:rsidP="00036C2B"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lastRenderedPageBreak/>
        <w:br/>
        <w:t>＊封装方法不当可能会导致问题发生，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请仔细阅读并参考产品规格和目录中记载的封装注意事项后，再决定封装条件。</w:t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036C2B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担当：村田制作所 元件事业本部　H.K</w:t>
      </w:r>
    </w:p>
    <w:sectPr w:rsidR="0069271D" w:rsidSect="006927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AA0" w:rsidRDefault="00675AA0" w:rsidP="00036C2B">
      <w:r>
        <w:separator/>
      </w:r>
    </w:p>
  </w:endnote>
  <w:endnote w:type="continuationSeparator" w:id="0">
    <w:p w:rsidR="00675AA0" w:rsidRDefault="00675AA0" w:rsidP="000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AA0" w:rsidRDefault="00675AA0" w:rsidP="00036C2B">
      <w:r>
        <w:separator/>
      </w:r>
    </w:p>
  </w:footnote>
  <w:footnote w:type="continuationSeparator" w:id="0">
    <w:p w:rsidR="00675AA0" w:rsidRDefault="00675AA0" w:rsidP="00036C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6C2B"/>
    <w:rsid w:val="00036C2B"/>
    <w:rsid w:val="00675AA0"/>
    <w:rsid w:val="0069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71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36C2B"/>
    <w:pPr>
      <w:widowControl/>
      <w:spacing w:before="100" w:beforeAutospacing="1" w:after="30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6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6C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6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6C2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36C2B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entry-date1">
    <w:name w:val="entry-date1"/>
    <w:basedOn w:val="a"/>
    <w:rsid w:val="00036C2B"/>
    <w:pPr>
      <w:widowControl/>
      <w:spacing w:after="100" w:afterAutospacing="1"/>
      <w:jc w:val="right"/>
    </w:pPr>
    <w:rPr>
      <w:rFonts w:ascii="宋体" w:eastAsia="宋体" w:hAnsi="宋体" w:cs="宋体"/>
      <w:color w:val="BBBBBB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036C2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36C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023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085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999564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566996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1191</Characters>
  <Application>Microsoft Office Word</Application>
  <DocSecurity>0</DocSecurity>
  <Lines>9</Lines>
  <Paragraphs>2</Paragraphs>
  <ScaleCrop>false</ScaleCrop>
  <Company>WwW.YlmF.CoM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lotus</dc:creator>
  <cp:keywords/>
  <dc:description/>
  <cp:lastModifiedBy>lotus</cp:lastModifiedBy>
  <cp:revision>3</cp:revision>
  <dcterms:created xsi:type="dcterms:W3CDTF">2012-07-16T08:05:00Z</dcterms:created>
  <dcterms:modified xsi:type="dcterms:W3CDTF">2012-07-16T08:06:00Z</dcterms:modified>
</cp:coreProperties>
</file>